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D53F3B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31F0B">
        <w:rPr>
          <w:b/>
          <w:i/>
          <w:noProof/>
          <w:sz w:val="28"/>
        </w:rPr>
        <w:t>0608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52E83" w:rsidR="001E41F3" w:rsidRPr="00410371" w:rsidRDefault="00036283" w:rsidP="005933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389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F54BA" w:rsidR="001E41F3" w:rsidRPr="00410371" w:rsidRDefault="000362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1F0B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FCD5E" w:rsidR="001E41F3" w:rsidRPr="00410371" w:rsidRDefault="00036283" w:rsidP="005933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3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2838E" w:rsidR="001E41F3" w:rsidRPr="00410371" w:rsidRDefault="00036283" w:rsidP="00240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0C92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3BC2CF" w:rsidR="00F25D98" w:rsidRDefault="005933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E7296" w:rsidR="00F25D98" w:rsidRDefault="005933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AD8C3" w:rsidR="001E41F3" w:rsidRDefault="0093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r w:rsidR="00593389">
              <w:t xml:space="preserve"> Add KPI on end to end reliability for URLLC network slice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07825" w:rsidR="001E41F3" w:rsidRDefault="0059338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  <w:r w:rsidR="00036283">
              <w:rPr>
                <w:rFonts w:hint="eastAsia"/>
                <w:noProof/>
                <w:lang w:eastAsia="zh-CN"/>
              </w:rPr>
              <w:t>,</w:t>
            </w:r>
            <w:r w:rsidR="00036283">
              <w:rPr>
                <w:noProof/>
                <w:lang w:eastAsia="zh-CN"/>
              </w:rPr>
              <w:t xml:space="preserve"> </w:t>
            </w:r>
            <w:r w:rsidR="00036283">
              <w:rPr>
                <w:noProof/>
              </w:rPr>
              <w:t>Asiainfo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B84E7" w:rsidR="001E41F3" w:rsidRDefault="00240C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URLLC_Mgt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2F4D6" w:rsidR="001E41F3" w:rsidRDefault="00BF27A2" w:rsidP="001D5D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D5D3B">
              <w:t>01</w:t>
            </w:r>
            <w:r w:rsidR="00AE5DD8">
              <w:t>-</w:t>
            </w:r>
            <w:r w:rsidR="0093237F">
              <w:t>1</w:t>
            </w:r>
            <w:r w:rsidR="0049197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77B71" w:rsidR="001E41F3" w:rsidRDefault="00036283" w:rsidP="005933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3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80A50" w:rsidR="001E41F3" w:rsidRDefault="00BF27A2" w:rsidP="00240C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3389">
              <w:t>1</w:t>
            </w:r>
            <w:r w:rsidR="00240C9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33015" w14:textId="41628434" w:rsidR="008805C2" w:rsidRDefault="00B2659F" w:rsidP="00880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ED3AA3">
              <w:rPr>
                <w:noProof/>
                <w:lang w:eastAsia="zh-CN"/>
              </w:rPr>
              <w:t xml:space="preserve">eliability </w:t>
            </w:r>
            <w:r>
              <w:rPr>
                <w:noProof/>
                <w:lang w:eastAsia="zh-CN"/>
              </w:rPr>
              <w:t>is a typical performance</w:t>
            </w:r>
            <w:r w:rsidR="00ED3AA3">
              <w:rPr>
                <w:noProof/>
                <w:lang w:eastAsia="zh-CN"/>
              </w:rPr>
              <w:t xml:space="preserve"> of URLLC network slice. The </w:t>
            </w:r>
            <w:r w:rsidR="00ED3AA3" w:rsidRPr="007422DE">
              <w:rPr>
                <w:noProof/>
                <w:lang w:eastAsia="zh-CN"/>
              </w:rPr>
              <w:t>higher the reliability of a UR</w:t>
            </w:r>
            <w:r w:rsidR="00ED3AA3">
              <w:rPr>
                <w:noProof/>
                <w:lang w:eastAsia="zh-CN"/>
              </w:rPr>
              <w:t>LLC network slice is, the better</w:t>
            </w:r>
            <w:r w:rsidR="00ED3AA3" w:rsidRPr="007422DE">
              <w:rPr>
                <w:noProof/>
                <w:lang w:eastAsia="zh-CN"/>
              </w:rPr>
              <w:t xml:space="preserve"> its performance is. </w:t>
            </w:r>
            <w:r w:rsidR="00D734A4">
              <w:rPr>
                <w:rFonts w:hint="eastAsia"/>
                <w:noProof/>
                <w:lang w:eastAsia="zh-CN"/>
              </w:rPr>
              <w:t>R</w:t>
            </w:r>
            <w:r w:rsidR="00B81C9C">
              <w:rPr>
                <w:noProof/>
                <w:lang w:eastAsia="zh-CN"/>
              </w:rPr>
              <w:t>eliability</w:t>
            </w:r>
            <w:r>
              <w:rPr>
                <w:noProof/>
                <w:lang w:eastAsia="zh-CN"/>
              </w:rPr>
              <w:t xml:space="preserve"> can be used to evaluate </w:t>
            </w:r>
            <w:r w:rsidR="00B81C9C">
              <w:rPr>
                <w:noProof/>
                <w:lang w:eastAsia="zh-CN"/>
              </w:rPr>
              <w:t xml:space="preserve">the performance of </w:t>
            </w:r>
            <w:r>
              <w:rPr>
                <w:noProof/>
                <w:lang w:eastAsia="zh-CN"/>
              </w:rPr>
              <w:t>URLLC network slice</w:t>
            </w:r>
            <w:r w:rsidR="00B81C9C">
              <w:rPr>
                <w:noProof/>
                <w:lang w:eastAsia="zh-CN"/>
              </w:rPr>
              <w:t xml:space="preserve"> and can optionally be used in </w:t>
            </w:r>
            <w:r>
              <w:rPr>
                <w:noProof/>
                <w:lang w:eastAsia="zh-CN"/>
              </w:rPr>
              <w:t xml:space="preserve"> </w:t>
            </w:r>
            <w:r w:rsidR="00B81C9C">
              <w:rPr>
                <w:noProof/>
                <w:lang w:eastAsia="zh-CN"/>
              </w:rPr>
              <w:t xml:space="preserve">defining EE KPI for URLLC network slice. </w:t>
            </w:r>
            <w:r w:rsidR="00ED3AA3" w:rsidRPr="007422DE">
              <w:rPr>
                <w:noProof/>
                <w:lang w:eastAsia="zh-CN"/>
              </w:rPr>
              <w:t xml:space="preserve">However, existing </w:t>
            </w:r>
            <w:r w:rsidR="008805C2">
              <w:rPr>
                <w:noProof/>
                <w:lang w:eastAsia="zh-CN"/>
              </w:rPr>
              <w:t xml:space="preserve">Reliability </w:t>
            </w:r>
            <w:r w:rsidR="00ED3AA3">
              <w:rPr>
                <w:noProof/>
                <w:lang w:eastAsia="zh-CN"/>
              </w:rPr>
              <w:t>KPIs</w:t>
            </w:r>
            <w:r w:rsidR="00ED3AA3" w:rsidRPr="007422DE">
              <w:rPr>
                <w:noProof/>
                <w:lang w:eastAsia="zh-CN"/>
              </w:rPr>
              <w:t xml:space="preserve"> (TS 28.554, clause 6.</w:t>
            </w:r>
            <w:r w:rsidR="008805C2">
              <w:rPr>
                <w:noProof/>
                <w:lang w:eastAsia="zh-CN"/>
              </w:rPr>
              <w:t>8</w:t>
            </w:r>
            <w:r w:rsidR="00ED3AA3" w:rsidRPr="007422DE">
              <w:rPr>
                <w:noProof/>
                <w:lang w:eastAsia="zh-CN"/>
              </w:rPr>
              <w:t>)</w:t>
            </w:r>
            <w:r w:rsidR="008805C2">
              <w:rPr>
                <w:noProof/>
                <w:lang w:eastAsia="zh-CN"/>
              </w:rPr>
              <w:t xml:space="preserve"> are unidirectional or single interface related. There is no end to end reliability defined for URLLC slice network. Hence, it’s necessary to add a new end to end reliability KPI for URLLC network slic</w:t>
            </w:r>
            <w:r w:rsidR="00D734A4">
              <w:rPr>
                <w:noProof/>
                <w:lang w:eastAsia="zh-CN"/>
              </w:rPr>
              <w:t>e. One possible use case is f</w:t>
            </w:r>
            <w:r w:rsidR="00D734A4">
              <w:rPr>
                <w:rFonts w:hint="eastAsia"/>
                <w:noProof/>
                <w:lang w:eastAsia="zh-CN"/>
              </w:rPr>
              <w:t>or</w:t>
            </w:r>
            <w:r w:rsidR="00D734A4">
              <w:rPr>
                <w:noProof/>
                <w:lang w:eastAsia="zh-CN"/>
              </w:rPr>
              <w:t xml:space="preserve"> </w:t>
            </w:r>
            <w:r w:rsidR="008805C2">
              <w:rPr>
                <w:noProof/>
                <w:lang w:eastAsia="zh-CN"/>
              </w:rPr>
              <w:t>comprehensive assement of energy efficiency for URLLC network slice</w:t>
            </w:r>
            <w:r w:rsidR="00D734A4">
              <w:rPr>
                <w:noProof/>
                <w:lang w:eastAsia="zh-CN"/>
              </w:rPr>
              <w:t xml:space="preserve"> while energy consumption is </w:t>
            </w:r>
            <w:r w:rsidR="00240C92">
              <w:rPr>
                <w:noProof/>
                <w:lang w:eastAsia="zh-CN"/>
              </w:rPr>
              <w:t>non-</w:t>
            </w:r>
            <w:r w:rsidR="00D734A4">
              <w:rPr>
                <w:noProof/>
                <w:lang w:eastAsia="zh-CN"/>
              </w:rPr>
              <w:t>directional</w:t>
            </w:r>
            <w:r w:rsidR="008805C2">
              <w:rPr>
                <w:noProof/>
                <w:lang w:eastAsia="zh-CN"/>
              </w:rPr>
              <w:t>.</w:t>
            </w:r>
          </w:p>
          <w:p w14:paraId="708AA7DE" w14:textId="7D449126" w:rsidR="001E41F3" w:rsidRDefault="001E41F3" w:rsidP="00880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8CA27" w:rsidR="001E41F3" w:rsidRDefault="0088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end to end reliability KPI for URLLC network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81E3F" w:rsidR="001E41F3" w:rsidRDefault="008805C2" w:rsidP="00240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end to end Reliability KPI and the EE for URLLC network slice based on reliability</w:t>
            </w:r>
            <w:r w:rsidR="00240C92">
              <w:rPr>
                <w:noProof/>
                <w:lang w:eastAsia="zh-CN"/>
              </w:rPr>
              <w:t xml:space="preserve"> can’t be defined accurately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61831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4AF123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117D52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05C2" w14:paraId="650C8B62" w14:textId="77777777" w:rsidTr="008024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F6F471" w14:textId="77777777" w:rsidR="008805C2" w:rsidRDefault="008805C2" w:rsidP="008024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18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  <w:bookmarkEnd w:id="4"/>
      <w:bookmarkEnd w:id="5"/>
    </w:tbl>
    <w:p w14:paraId="3547664D" w14:textId="3C982F96" w:rsidR="008805C2" w:rsidRDefault="008805C2" w:rsidP="008805C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526F04F8" w14:textId="77777777" w:rsidR="008805C2" w:rsidRDefault="008805C2" w:rsidP="008805C2">
      <w:pPr>
        <w:rPr>
          <w:ins w:id="6" w:author="Jin Yuchao" w:date="2023-12-27T16:56:00Z"/>
        </w:rPr>
      </w:pPr>
    </w:p>
    <w:p w14:paraId="081E7E28" w14:textId="0916D848" w:rsidR="008805C2" w:rsidRPr="00673212" w:rsidRDefault="008805C2" w:rsidP="008805C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" w:author="Jin Yuchao" w:date="2023-12-27T16:56:00Z"/>
          <w:rFonts w:ascii="Arial" w:eastAsia="Times New Roman" w:hAnsi="Arial"/>
          <w:sz w:val="22"/>
        </w:rPr>
      </w:pPr>
      <w:bookmarkStart w:id="8" w:name="_Toc138162184"/>
      <w:ins w:id="9" w:author="Jin Yuchao" w:date="2023-12-27T16:56:00Z">
        <w:r w:rsidRPr="00673212">
          <w:rPr>
            <w:rFonts w:ascii="Arial" w:eastAsia="Times New Roman" w:hAnsi="Arial"/>
            <w:sz w:val="22"/>
          </w:rPr>
          <w:t>6.</w:t>
        </w:r>
        <w:r>
          <w:rPr>
            <w:rFonts w:ascii="Arial" w:eastAsia="Times New Roman" w:hAnsi="Arial"/>
            <w:sz w:val="22"/>
          </w:rPr>
          <w:t>8.1.x</w:t>
        </w:r>
        <w:r w:rsidRPr="00673212">
          <w:rPr>
            <w:rFonts w:ascii="Arial" w:eastAsia="Times New Roman" w:hAnsi="Arial"/>
            <w:sz w:val="22"/>
          </w:rPr>
          <w:tab/>
        </w:r>
      </w:ins>
      <w:bookmarkEnd w:id="8"/>
      <w:ins w:id="10" w:author="Jin Yuchao" w:date="2023-12-27T16:57:00Z">
        <w:r w:rsidR="0082745F">
          <w:rPr>
            <w:rFonts w:ascii="Arial" w:eastAsia="Times New Roman" w:hAnsi="Arial"/>
            <w:sz w:val="22"/>
          </w:rPr>
          <w:t xml:space="preserve"> </w:t>
        </w:r>
      </w:ins>
      <w:ins w:id="11" w:author="Jin Yuchao" w:date="2023-12-29T09:45:00Z">
        <w:r w:rsidR="001F0A3D" w:rsidRPr="001F0A3D">
          <w:rPr>
            <w:rFonts w:ascii="Arial" w:eastAsia="Times New Roman" w:hAnsi="Arial" w:hint="eastAsia"/>
            <w:sz w:val="22"/>
          </w:rPr>
          <w:t>E2E</w:t>
        </w:r>
        <w:r w:rsidR="001F0A3D">
          <w:rPr>
            <w:rFonts w:ascii="Arial" w:eastAsia="Times New Roman" w:hAnsi="Arial"/>
            <w:sz w:val="22"/>
          </w:rPr>
          <w:t xml:space="preserve"> </w:t>
        </w:r>
      </w:ins>
      <w:ins w:id="12" w:author="Jin Yuchao" w:date="2023-12-27T16:57:00Z">
        <w:r w:rsidR="0082745F">
          <w:rPr>
            <w:rFonts w:ascii="Arial" w:eastAsia="Times New Roman" w:hAnsi="Arial"/>
            <w:sz w:val="22"/>
          </w:rPr>
          <w:t xml:space="preserve">Reliability KPI </w:t>
        </w:r>
      </w:ins>
      <w:ins w:id="13" w:author="Jin Yuchao" w:date="2023-12-27T16:58:00Z">
        <w:r w:rsidR="0082745F">
          <w:rPr>
            <w:rFonts w:ascii="Arial" w:eastAsia="Times New Roman" w:hAnsi="Arial"/>
            <w:sz w:val="22"/>
          </w:rPr>
          <w:t xml:space="preserve">for a network slice </w:t>
        </w:r>
      </w:ins>
    </w:p>
    <w:p w14:paraId="14DA72C4" w14:textId="01BB4B29" w:rsidR="008805C2" w:rsidRPr="00673212" w:rsidRDefault="008805C2" w:rsidP="008805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Jin Yuchao" w:date="2023-12-27T16:56:00Z"/>
          <w:rFonts w:eastAsia="Times New Roman"/>
        </w:rPr>
      </w:pPr>
      <w:ins w:id="15" w:author="Jin Yuchao" w:date="2023-12-27T16:56:00Z">
        <w:r w:rsidRPr="00673212">
          <w:rPr>
            <w:rFonts w:eastAsia="Times New Roman"/>
          </w:rPr>
          <w:t xml:space="preserve">a) </w:t>
        </w:r>
      </w:ins>
      <w:ins w:id="16" w:author="Jin Yuchao" w:date="2023-12-27T17:36:00Z">
        <w:r w:rsidR="00C92867">
          <w:rPr>
            <w:lang w:eastAsia="zh-CN"/>
          </w:rPr>
          <w:t>ReliabilityE2ENs</w:t>
        </w:r>
      </w:ins>
    </w:p>
    <w:p w14:paraId="54454B20" w14:textId="10E1F66D" w:rsidR="00C92867" w:rsidRDefault="008805C2" w:rsidP="008805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Jin Yuchao" w:date="2023-12-27T17:37:00Z"/>
          <w:rFonts w:eastAsia="Times New Roman"/>
        </w:rPr>
      </w:pPr>
      <w:ins w:id="18" w:author="Jin Yuchao" w:date="2023-12-27T16:56:00Z">
        <w:r w:rsidRPr="00673212">
          <w:rPr>
            <w:rFonts w:eastAsia="Times New Roman"/>
          </w:rPr>
          <w:t xml:space="preserve">b) A KPI that </w:t>
        </w:r>
      </w:ins>
      <w:ins w:id="19" w:author="Jin Yuchao" w:date="2023-12-29T09:48:00Z">
        <w:r w:rsidR="001F0A3D">
          <w:rPr>
            <w:rFonts w:eastAsia="Times New Roman"/>
          </w:rPr>
          <w:t>describes</w:t>
        </w:r>
      </w:ins>
      <w:ins w:id="20" w:author="Jin Yuchao" w:date="2023-12-27T16:56:00Z">
        <w:r w:rsidRPr="00673212">
          <w:rPr>
            <w:rFonts w:eastAsia="Times New Roman"/>
          </w:rPr>
          <w:t xml:space="preserve"> the </w:t>
        </w:r>
      </w:ins>
      <w:ins w:id="21" w:author="Jin Yuchao" w:date="2023-12-27T17:37:00Z">
        <w:r w:rsidR="001F0A3D">
          <w:rPr>
            <w:rFonts w:eastAsia="Times New Roman"/>
          </w:rPr>
          <w:t xml:space="preserve">end to end reliability </w:t>
        </w:r>
      </w:ins>
      <w:ins w:id="22" w:author="Jin Yuchao" w:date="2023-12-29T09:49:00Z">
        <w:r w:rsidR="001F0A3D">
          <w:rPr>
            <w:rFonts w:eastAsia="Times New Roman"/>
          </w:rPr>
          <w:t>for</w:t>
        </w:r>
      </w:ins>
      <w:ins w:id="23" w:author="Jin Yuchao" w:date="2023-12-29T09:50:00Z">
        <w:r w:rsidR="001F0A3D">
          <w:rPr>
            <w:rFonts w:eastAsia="Times New Roman"/>
          </w:rPr>
          <w:t xml:space="preserve"> a</w:t>
        </w:r>
      </w:ins>
      <w:ins w:id="24" w:author="Jin Yuchao" w:date="2023-12-27T17:37:00Z">
        <w:r w:rsidR="00C92867">
          <w:rPr>
            <w:rFonts w:eastAsia="Times New Roman"/>
          </w:rPr>
          <w:t xml:space="preserve"> network slice of type URLLC</w:t>
        </w:r>
      </w:ins>
      <w:ins w:id="25" w:author="Jin Yuchao" w:date="2023-12-29T09:51:00Z">
        <w:r w:rsidR="001F0A3D">
          <w:rPr>
            <w:rFonts w:eastAsia="Times New Roman"/>
          </w:rPr>
          <w:t xml:space="preserve"> </w:t>
        </w:r>
      </w:ins>
      <w:ins w:id="26" w:author="Jin Yuchao" w:date="2023-12-29T10:14:00Z">
        <w:r w:rsidR="00701C5E">
          <w:rPr>
            <w:rFonts w:eastAsia="Times New Roman"/>
          </w:rPr>
          <w:t>taking UL and DL into consideration</w:t>
        </w:r>
      </w:ins>
      <w:ins w:id="27" w:author="Jin Yuchao" w:date="2023-12-27T17:37:00Z">
        <w:r w:rsidR="00C92867">
          <w:rPr>
            <w:rFonts w:eastAsia="Times New Roman"/>
          </w:rPr>
          <w:t>.</w:t>
        </w:r>
      </w:ins>
      <w:ins w:id="28" w:author="Jin Yuchao" w:date="2023-12-29T09:50:00Z">
        <w:r w:rsidR="001F0A3D">
          <w:rPr>
            <w:rFonts w:eastAsia="Times New Roman"/>
          </w:rPr>
          <w:t xml:space="preserve"> </w:t>
        </w:r>
      </w:ins>
      <w:ins w:id="29" w:author="Jin Yuchao" w:date="2023-12-29T09:51:00Z">
        <w:r w:rsidR="001F0A3D">
          <w:rPr>
            <w:rFonts w:eastAsia="Times New Roman"/>
          </w:rPr>
          <w:t xml:space="preserve">It can be calculated as the </w:t>
        </w:r>
      </w:ins>
      <w:ins w:id="30" w:author="Jin Yuchao" w:date="2023-12-29T09:52:00Z">
        <w:r w:rsidR="001F0A3D">
          <w:rPr>
            <w:rFonts w:eastAsia="Times New Roman"/>
          </w:rPr>
          <w:t xml:space="preserve">multiplication of reliability on </w:t>
        </w:r>
        <w:proofErr w:type="spellStart"/>
        <w:r w:rsidR="001F0A3D">
          <w:rPr>
            <w:rFonts w:eastAsia="Times New Roman"/>
          </w:rPr>
          <w:t>Uu</w:t>
        </w:r>
        <w:proofErr w:type="spellEnd"/>
        <w:r w:rsidR="001F0A3D">
          <w:rPr>
            <w:rFonts w:eastAsia="Times New Roman"/>
          </w:rPr>
          <w:t xml:space="preserve"> interface and the reliability of N3 interface. Both the reliabilities of each interfaces </w:t>
        </w:r>
      </w:ins>
      <w:ins w:id="31" w:author="Jin Yuchao" w:date="2023-12-29T09:53:00Z">
        <w:r w:rsidR="001F0A3D">
          <w:rPr>
            <w:rFonts w:eastAsia="Times New Roman"/>
          </w:rPr>
          <w:t xml:space="preserve">are percentage of the successful </w:t>
        </w:r>
        <w:proofErr w:type="spellStart"/>
        <w:r w:rsidR="001F0A3D">
          <w:rPr>
            <w:rFonts w:eastAsia="Times New Roman"/>
          </w:rPr>
          <w:t>transmissed</w:t>
        </w:r>
        <w:proofErr w:type="spellEnd"/>
        <w:r w:rsidR="001F0A3D">
          <w:rPr>
            <w:rFonts w:eastAsia="Times New Roman"/>
          </w:rPr>
          <w:t xml:space="preserve"> packets of either</w:t>
        </w:r>
      </w:ins>
      <w:ins w:id="32" w:author="Jin Yuchao" w:date="2023-12-29T09:54:00Z">
        <w:r w:rsidR="001F0A3D">
          <w:rPr>
            <w:rFonts w:eastAsia="Times New Roman"/>
          </w:rPr>
          <w:t xml:space="preserve"> interface</w:t>
        </w:r>
      </w:ins>
      <w:ins w:id="33" w:author="Jin Yuchao" w:date="2023-12-29T09:53:00Z">
        <w:r w:rsidR="001F0A3D">
          <w:rPr>
            <w:rFonts w:eastAsia="Times New Roman"/>
          </w:rPr>
          <w:t xml:space="preserve"> and the total packets </w:t>
        </w:r>
      </w:ins>
      <w:ins w:id="34" w:author="Jin Yuchao" w:date="2023-12-29T09:54:00Z">
        <w:r w:rsidR="001F0A3D">
          <w:rPr>
            <w:rFonts w:eastAsia="Times New Roman"/>
          </w:rPr>
          <w:t xml:space="preserve">of either interface. It is a measure of </w:t>
        </w:r>
      </w:ins>
      <w:ins w:id="35" w:author="Jin Yuchao" w:date="2023-12-29T10:10:00Z">
        <w:r w:rsidR="00701C5E">
          <w:rPr>
            <w:rFonts w:eastAsia="Times New Roman"/>
          </w:rPr>
          <w:t xml:space="preserve">end to end reliability between UPF and UE through </w:t>
        </w:r>
        <w:proofErr w:type="spellStart"/>
        <w:r w:rsidR="00701C5E">
          <w:rPr>
            <w:rFonts w:eastAsia="Times New Roman"/>
          </w:rPr>
          <w:t>Uu</w:t>
        </w:r>
        <w:proofErr w:type="spellEnd"/>
        <w:r w:rsidR="00701C5E">
          <w:rPr>
            <w:rFonts w:eastAsia="Times New Roman"/>
          </w:rPr>
          <w:t xml:space="preserve"> interface and N3 interface.</w:t>
        </w:r>
      </w:ins>
      <w:ins w:id="36" w:author="Jin Yuchao" w:date="2023-12-29T10:11:00Z">
        <w:r w:rsidR="00701C5E">
          <w:rPr>
            <w:rFonts w:eastAsia="Times New Roman"/>
          </w:rPr>
          <w:t xml:space="preserve"> It is a percentage value. </w:t>
        </w:r>
      </w:ins>
    </w:p>
    <w:p w14:paraId="6329FB25" w14:textId="6D9A4A7C" w:rsidR="008805C2" w:rsidRDefault="008805C2" w:rsidP="00701C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Jin Yuchao" w:date="2023-12-29T10:12:00Z"/>
          <w:rFonts w:eastAsia="Times New Roman"/>
        </w:rPr>
      </w:pPr>
      <w:ins w:id="38" w:author="Jin Yuchao" w:date="2023-12-27T16:56:00Z"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)</w:t>
        </w:r>
      </w:ins>
      <w:ins w:id="39" w:author="Jin Yuchao" w:date="2023-12-29T10:17:00Z">
        <w:r w:rsidR="00701C5E">
          <w:rPr>
            <w:lang w:val="en-US" w:eastAsia="zh-CN"/>
          </w:rPr>
          <w:t xml:space="preserve"> </w:t>
        </w:r>
      </w:ins>
      <w:ins w:id="40" w:author="Jin Yuchao" w:date="2023-12-29T10:11:00Z">
        <w:r w:rsidR="00701C5E">
          <w:rPr>
            <w:lang w:val="en-US" w:eastAsia="zh-CN"/>
          </w:rPr>
          <w:t xml:space="preserve">Below is the </w:t>
        </w:r>
      </w:ins>
      <w:proofErr w:type="spellStart"/>
      <w:ins w:id="41" w:author="Jin Yuchao" w:date="2023-12-29T10:12:00Z">
        <w:r w:rsidR="00701C5E">
          <w:rPr>
            <w:lang w:val="en-US" w:eastAsia="zh-CN"/>
          </w:rPr>
          <w:t>fomular</w:t>
        </w:r>
        <w:proofErr w:type="spellEnd"/>
        <w:r w:rsidR="00701C5E">
          <w:rPr>
            <w:lang w:val="en-US" w:eastAsia="zh-CN"/>
          </w:rPr>
          <w:t xml:space="preserve"> of end to end reliability KPI between UPF and UE.</w:t>
        </w:r>
      </w:ins>
      <w:del w:id="42" w:author="Jin Yuchao" w:date="2023-12-29T10:12:00Z">
        <w:r w:rsidRPr="000D506F" w:rsidDel="00701C5E">
          <w:fldChar w:fldCharType="begin"/>
        </w:r>
        <w:r w:rsidRPr="000D506F" w:rsidDel="00701C5E">
          <w:fldChar w:fldCharType="end"/>
        </w:r>
      </w:del>
      <w:ins w:id="43" w:author="Jin Yuchao" w:date="2023-12-27T16:56:00Z">
        <w:r>
          <w:rPr>
            <w:rFonts w:eastAsia="Times New Roman"/>
          </w:rPr>
          <w:t xml:space="preserve"> </w:t>
        </w:r>
      </w:ins>
    </w:p>
    <w:p w14:paraId="2C7CD6C6" w14:textId="11B41A86" w:rsidR="00701C5E" w:rsidRDefault="00194C6E" w:rsidP="00701C5E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44" w:author="Jin Yuchao" w:date="2023-12-27T16:56:00Z"/>
          <w:rFonts w:eastAsia="Times New Roman"/>
        </w:rPr>
      </w:pPr>
      <w:ins w:id="45" w:author="Jin Yuchao" w:date="2023-12-29T10:12:00Z">
        <w:r w:rsidRPr="00DC3C72">
          <w:rPr>
            <w:position w:val="-36"/>
          </w:rPr>
          <w:object w:dxaOrig="9460" w:dyaOrig="880" w14:anchorId="0D48C8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1.4pt;height:21.05pt" o:ole="">
              <v:imagedata r:id="rId16" o:title=""/>
            </v:shape>
            <o:OLEObject Type="Embed" ProgID="Equation.DSMT4" ShapeID="_x0000_i1025" DrawAspect="Content" ObjectID="_1767218574" r:id="rId17"/>
          </w:object>
        </w:r>
      </w:ins>
    </w:p>
    <w:p w14:paraId="17CB9A5B" w14:textId="2C722335" w:rsidR="008805C2" w:rsidRDefault="00701C5E" w:rsidP="008805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6" w:author="Jin Yuchao" w:date="2023-12-27T16:56:00Z"/>
          <w:rFonts w:eastAsia="Times New Roman"/>
        </w:rPr>
      </w:pPr>
      <w:ins w:id="47" w:author="Jin Yuchao" w:date="2023-12-29T10:14:00Z">
        <w:r w:rsidRPr="00DC3C72">
          <w:rPr>
            <w:rFonts w:eastAsia="Times New Roman"/>
          </w:rPr>
          <w:t>Where</w:t>
        </w:r>
        <w:r w:rsidRPr="000D506F">
          <w:rPr>
            <w:rFonts w:eastAsia="Times New Roman"/>
          </w:rPr>
          <w:t xml:space="preserve"> </w:t>
        </w:r>
      </w:ins>
      <w:ins w:id="48" w:author="Jin Yuchao" w:date="2023-12-27T17:36:00Z">
        <w:r w:rsidR="00194C6E" w:rsidRPr="00194C6E">
          <w:rPr>
            <w:i/>
            <w:lang w:eastAsia="zh-CN"/>
          </w:rPr>
          <w:t>ReliabilityE2ENs</w:t>
        </w:r>
      </w:ins>
      <w:r w:rsidR="00194C6E">
        <w:rPr>
          <w:rFonts w:eastAsia="Times New Roman"/>
        </w:rPr>
        <w:t xml:space="preserve"> </w:t>
      </w:r>
      <w:ins w:id="49" w:author="Jin Yuchao" w:date="2023-12-27T16:56:00Z">
        <w:r w:rsidR="008805C2">
          <w:rPr>
            <w:rFonts w:eastAsia="Times New Roman"/>
          </w:rPr>
          <w:t xml:space="preserve">is the end to end reliability taking UL and DL,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and N3 interface into consideration. It’s the reliability of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multiplied by the reliability of N3</w:t>
        </w:r>
      </w:ins>
      <w:bookmarkStart w:id="50" w:name="OLE_LINK1"/>
      <w:bookmarkStart w:id="51" w:name="OLE_LINK2"/>
      <w:ins w:id="52" w:author="Jin Yuchao" w:date="2023-12-29T10:15:00Z">
        <w:r>
          <w:rPr>
            <w:rFonts w:eastAsia="Times New Roman"/>
          </w:rPr>
          <w:t>.</w:t>
        </w:r>
      </w:ins>
      <w:del w:id="53" w:author="Jin Yuchao" w:date="2023-12-29T10:12:00Z">
        <w:r w:rsidR="008805C2" w:rsidRPr="00DC3C72" w:rsidDel="00701C5E">
          <w:fldChar w:fldCharType="begin"/>
        </w:r>
        <w:r w:rsidR="008805C2" w:rsidRPr="00DC3C72" w:rsidDel="00701C5E">
          <w:fldChar w:fldCharType="end"/>
        </w:r>
      </w:del>
      <w:bookmarkEnd w:id="50"/>
      <w:bookmarkEnd w:id="51"/>
      <w:ins w:id="54" w:author="Jin Yuchao" w:date="2023-12-29T10:15:00Z">
        <w:r>
          <w:t xml:space="preserve"> </w:t>
        </w:r>
      </w:ins>
      <w:proofErr w:type="spellStart"/>
      <w:ins w:id="55" w:author="Jin Yuchao" w:date="2023-12-27T16:56:00Z">
        <w:r w:rsidR="008805C2" w:rsidRPr="00267DED">
          <w:rPr>
            <w:rFonts w:eastAsia="Times New Roman"/>
            <w:i/>
          </w:rPr>
          <w:t>NumSucUu</w:t>
        </w:r>
        <w:proofErr w:type="spellEnd"/>
        <w:r w:rsidR="008805C2">
          <w:rPr>
            <w:rFonts w:eastAsia="Times New Roman"/>
          </w:rPr>
          <w:t xml:space="preserve"> is the number of successful transmission packets on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interface; </w:t>
        </w:r>
        <w:r w:rsidR="008805C2" w:rsidRPr="00267DED">
          <w:rPr>
            <w:rFonts w:eastAsia="Times New Roman"/>
            <w:i/>
          </w:rPr>
          <w:t xml:space="preserve">NumSucN3 </w:t>
        </w:r>
        <w:r w:rsidR="008805C2">
          <w:rPr>
            <w:rFonts w:eastAsia="Times New Roman"/>
          </w:rPr>
          <w:t xml:space="preserve">is the number of successful transmission packets on N3; </w:t>
        </w:r>
        <w:proofErr w:type="spellStart"/>
        <w:r w:rsidR="008805C2" w:rsidRPr="00267DED">
          <w:rPr>
            <w:rFonts w:eastAsia="Times New Roman"/>
            <w:i/>
          </w:rPr>
          <w:t>NumTotUu</w:t>
        </w:r>
        <w:proofErr w:type="spellEnd"/>
        <w:r w:rsidR="008805C2">
          <w:rPr>
            <w:rFonts w:eastAsia="Times New Roman"/>
          </w:rPr>
          <w:t xml:space="preserve"> is the number of total packets transmitted on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interface; </w:t>
        </w:r>
        <w:r w:rsidR="008805C2" w:rsidRPr="00267DED">
          <w:rPr>
            <w:rFonts w:eastAsia="Times New Roman"/>
            <w:i/>
          </w:rPr>
          <w:t>NumTotN3</w:t>
        </w:r>
        <w:r w:rsidR="008805C2">
          <w:rPr>
            <w:rFonts w:eastAsia="Times New Roman"/>
          </w:rPr>
          <w:t xml:space="preserve"> is the number of total packets transmitted on N3 interface. </w:t>
        </w:r>
      </w:ins>
    </w:p>
    <w:p w14:paraId="78ED5A97" w14:textId="6CC9D0DB" w:rsidR="008805C2" w:rsidRPr="00DC3C72" w:rsidRDefault="008805C2" w:rsidP="008805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6" w:author="Jin Yuchao" w:date="2023-12-27T16:56:00Z"/>
          <w:rFonts w:eastAsia="Times New Roman"/>
        </w:rPr>
      </w:pPr>
      <w:ins w:id="57" w:author="Jin Yuchao" w:date="2023-12-27T16:56:00Z">
        <w:r>
          <w:rPr>
            <w:rFonts w:eastAsia="Times New Roman"/>
          </w:rPr>
          <w:t xml:space="preserve">The four </w:t>
        </w:r>
      </w:ins>
      <w:ins w:id="58" w:author="Jin Yuchao" w:date="2023-12-29T10:15:00Z">
        <w:r w:rsidR="00701C5E">
          <w:rPr>
            <w:rFonts w:eastAsia="Times New Roman"/>
          </w:rPr>
          <w:t xml:space="preserve">factors used in the above </w:t>
        </w:r>
        <w:proofErr w:type="spellStart"/>
        <w:r w:rsidR="00701C5E">
          <w:rPr>
            <w:rFonts w:eastAsia="Times New Roman"/>
          </w:rPr>
          <w:t>formualr</w:t>
        </w:r>
        <w:proofErr w:type="spellEnd"/>
        <w:r w:rsidR="00701C5E">
          <w:rPr>
            <w:rFonts w:eastAsia="Times New Roman"/>
          </w:rPr>
          <w:t xml:space="preserve"> </w:t>
        </w:r>
      </w:ins>
      <w:ins w:id="59" w:author="Jin Yuchao" w:date="2023-12-27T16:56:00Z">
        <w:r>
          <w:rPr>
            <w:rFonts w:eastAsia="Times New Roman"/>
          </w:rPr>
          <w:t>can be obtained as:</w:t>
        </w:r>
      </w:ins>
    </w:p>
    <w:p w14:paraId="44B94246" w14:textId="77777777" w:rsidR="008805C2" w:rsidRPr="00673212" w:rsidRDefault="008805C2" w:rsidP="008805C2">
      <w:pPr>
        <w:jc w:val="center"/>
        <w:rPr>
          <w:ins w:id="60" w:author="Jin Yuchao" w:date="2023-12-27T16:56:00Z"/>
        </w:rPr>
      </w:pPr>
      <w:ins w:id="61" w:author="Jin Yuchao" w:date="2023-12-27T16:56:00Z">
        <w:r w:rsidRPr="00DC3C72">
          <w:rPr>
            <w:position w:val="-82"/>
          </w:rPr>
          <w:object w:dxaOrig="18100" w:dyaOrig="1760" w14:anchorId="091F74B5">
            <v:shape id="_x0000_i1026" type="#_x0000_t75" style="width:423.65pt;height:41.15pt" o:ole="">
              <v:imagedata r:id="rId18" o:title=""/>
            </v:shape>
            <o:OLEObject Type="Embed" ProgID="Equation.DSMT4" ShapeID="_x0000_i1026" DrawAspect="Content" ObjectID="_1767218575" r:id="rId19"/>
          </w:object>
        </w:r>
      </w:ins>
    </w:p>
    <w:p w14:paraId="1230552B" w14:textId="77777777" w:rsidR="008805C2" w:rsidRDefault="008805C2" w:rsidP="008805C2">
      <w:pPr>
        <w:ind w:left="567"/>
        <w:rPr>
          <w:ins w:id="62" w:author="Jin Yuchao" w:date="2023-12-27T16:56:00Z"/>
          <w:lang w:eastAsia="zh-CN"/>
        </w:rPr>
      </w:pPr>
      <w:ins w:id="63" w:author="Jin Yuchao" w:date="2023-12-27T16:56:00Z">
        <w:r w:rsidRPr="007705C0">
          <w:rPr>
            <w:rFonts w:hint="eastAsia"/>
            <w:i/>
            <w:lang w:eastAsia="zh-CN"/>
          </w:rPr>
          <w:t>N</w:t>
        </w:r>
        <w:r w:rsidRPr="007705C0">
          <w:rPr>
            <w:i/>
            <w:lang w:eastAsia="zh-CN"/>
          </w:rPr>
          <w:t>(T1,drbid)</w:t>
        </w:r>
        <w:r>
          <w:rPr>
            <w:i/>
            <w:lang w:eastAsia="zh-CN"/>
          </w:rPr>
          <w:t>.SNSSAI</w:t>
        </w:r>
        <w:r>
          <w:rPr>
            <w:lang w:eastAsia="zh-CN"/>
          </w:rPr>
          <w:t xml:space="preserve"> and </w:t>
        </w:r>
        <w:proofErr w:type="spellStart"/>
        <w:r w:rsidRPr="007705C0">
          <w:rPr>
            <w:i/>
            <w:lang w:eastAsia="zh-CN"/>
          </w:rPr>
          <w:t>Dloss</w:t>
        </w:r>
        <w:proofErr w:type="spellEnd"/>
        <w:r w:rsidRPr="007705C0">
          <w:rPr>
            <w:i/>
            <w:lang w:eastAsia="zh-CN"/>
          </w:rPr>
          <w:t>(T1,drbid)</w:t>
        </w:r>
        <w:r>
          <w:rPr>
            <w:i/>
            <w:lang w:eastAsia="zh-CN"/>
          </w:rPr>
          <w:t>.SNSSAI</w:t>
        </w:r>
        <w:r>
          <w:rPr>
            <w:lang w:eastAsia="zh-CN"/>
          </w:rPr>
          <w:t xml:space="preserve"> are as defined in TS 38.314 clause </w:t>
        </w:r>
        <w:r w:rsidRPr="0087696E">
          <w:rPr>
            <w:lang w:eastAsia="zh-CN"/>
          </w:rPr>
          <w:t>4.2.1.5.1</w:t>
        </w:r>
        <w:r>
          <w:rPr>
            <w:lang w:eastAsia="zh-CN"/>
          </w:rPr>
          <w:t xml:space="preserve">. </w:t>
        </w:r>
        <w:proofErr w:type="spellStart"/>
        <w:r w:rsidRPr="007705C0">
          <w:rPr>
            <w:i/>
            <w:lang w:eastAsia="zh-CN"/>
          </w:rPr>
          <w:t>NumSuc.SNSSAI</w:t>
        </w:r>
        <w:proofErr w:type="spellEnd"/>
        <w:r w:rsidRPr="007705C0">
          <w:rPr>
            <w:i/>
            <w:lang w:eastAsia="zh-CN"/>
          </w:rPr>
          <w:t>(T)</w:t>
        </w:r>
        <w:r>
          <w:rPr>
            <w:i/>
            <w:lang w:eastAsia="zh-CN"/>
          </w:rPr>
          <w:t>.SNSSAI</w:t>
        </w:r>
        <w:r>
          <w:rPr>
            <w:lang w:eastAsia="zh-CN"/>
          </w:rPr>
          <w:t xml:space="preserve"> is the n</w:t>
        </w:r>
        <w:r w:rsidRPr="000D4517">
          <w:rPr>
            <w:lang w:eastAsia="zh-CN"/>
          </w:rPr>
          <w:t>umber of successfully received UL PDCP sequence numbers, representing packets that are successfully delivered to higher layers, of a data radio bearer</w:t>
        </w:r>
        <w:r>
          <w:rPr>
            <w:lang w:eastAsia="zh-CN"/>
          </w:rPr>
          <w:t xml:space="preserve">, as defined in  TS 28.552 clause 5.1.2.2.1.  </w:t>
        </w:r>
        <w:proofErr w:type="spellStart"/>
        <w:r>
          <w:rPr>
            <w:i/>
            <w:lang w:eastAsia="zh-CN"/>
          </w:rPr>
          <w:t>NumTot.SNSSAI</w:t>
        </w:r>
        <w:proofErr w:type="spellEnd"/>
        <w:r>
          <w:rPr>
            <w:i/>
            <w:lang w:eastAsia="zh-CN"/>
          </w:rPr>
          <w:t xml:space="preserve">(T).SNSSAI </w:t>
        </w:r>
        <w:r>
          <w:rPr>
            <w:lang w:eastAsia="zh-CN"/>
          </w:rPr>
          <w:t>is the t</w:t>
        </w:r>
        <w:r w:rsidRPr="000D4517">
          <w:rPr>
            <w:lang w:eastAsia="zh-CN"/>
          </w:rPr>
          <w:t xml:space="preserve">otal number of UL PDCP sequence numbers of a bearer, starting from the sequence number of the first packet delivered by UE PDCP to </w:t>
        </w:r>
        <w:proofErr w:type="spellStart"/>
        <w:r w:rsidRPr="000D4517">
          <w:rPr>
            <w:lang w:eastAsia="zh-CN"/>
          </w:rPr>
          <w:t>gNB</w:t>
        </w:r>
        <w:proofErr w:type="spellEnd"/>
        <w:r w:rsidRPr="000D4517">
          <w:rPr>
            <w:lang w:eastAsia="zh-CN"/>
          </w:rPr>
          <w:t xml:space="preserve"> until the sequence number of the last packet. </w:t>
        </w:r>
        <w:r>
          <w:rPr>
            <w:lang w:eastAsia="zh-CN"/>
          </w:rPr>
          <w:t xml:space="preserve"> as defined in TS 28.552 clause 5.1.2.2.1. </w:t>
        </w:r>
        <w:r w:rsidRPr="0087696E">
          <w:rPr>
            <w:i/>
            <w:lang w:eastAsia="zh-CN"/>
          </w:rPr>
          <w:t xml:space="preserve">GTP.OutDataPktN3UPF.SNSSAI </w:t>
        </w:r>
        <w:r w:rsidRPr="0087696E">
          <w:rPr>
            <w:lang w:eastAsia="zh-CN"/>
          </w:rPr>
          <w:t>is as defined in TS 28.552 clause 5.4.1.2</w:t>
        </w:r>
        <w:r>
          <w:rPr>
            <w:lang w:eastAsia="zh-CN"/>
          </w:rPr>
          <w:t xml:space="preserve">. </w:t>
        </w:r>
        <w:r w:rsidRPr="0087696E">
          <w:rPr>
            <w:i/>
            <w:lang w:eastAsia="zh-CN"/>
          </w:rPr>
          <w:t xml:space="preserve">GTP.InDataPktPacketLossN3gNB.SNSSAI </w:t>
        </w:r>
        <w:r w:rsidRPr="0087696E">
          <w:rPr>
            <w:lang w:eastAsia="zh-CN"/>
          </w:rPr>
          <w:t>is as defined in TS 28.552 clause 5.1.1.34</w:t>
        </w:r>
        <w:r>
          <w:rPr>
            <w:lang w:eastAsia="zh-CN"/>
          </w:rPr>
          <w:t xml:space="preserve">. </w:t>
        </w:r>
        <w:r w:rsidRPr="0087696E">
          <w:rPr>
            <w:i/>
            <w:lang w:eastAsia="zh-CN"/>
          </w:rPr>
          <w:t xml:space="preserve">GTP.InDataPktN3UPF.SNSSAI </w:t>
        </w:r>
        <w:r w:rsidRPr="0087696E">
          <w:rPr>
            <w:lang w:eastAsia="zh-CN"/>
          </w:rPr>
          <w:t>is as defined in TS 28.552 clause 5.4.1.1</w:t>
        </w:r>
        <w:r>
          <w:rPr>
            <w:lang w:eastAsia="zh-CN"/>
          </w:rPr>
          <w:t xml:space="preserve">. </w:t>
        </w:r>
        <w:r w:rsidRPr="0087696E">
          <w:rPr>
            <w:i/>
            <w:lang w:eastAsia="zh-CN"/>
          </w:rPr>
          <w:t xml:space="preserve">GTP.InDataPktPacketLossN3UPF.SNSSAI </w:t>
        </w:r>
        <w:r w:rsidRPr="0087696E">
          <w:rPr>
            <w:lang w:eastAsia="zh-CN"/>
          </w:rPr>
          <w:t>is as defined in TS 28.552 clause 5.4.1.7</w:t>
        </w:r>
        <w:r>
          <w:rPr>
            <w:lang w:eastAsia="zh-CN"/>
          </w:rPr>
          <w:t xml:space="preserve">. </w:t>
        </w:r>
      </w:ins>
    </w:p>
    <w:p w14:paraId="35666C5A" w14:textId="3D57131A" w:rsidR="008805C2" w:rsidDel="00701C5E" w:rsidRDefault="008805C2" w:rsidP="00701C5E">
      <w:pPr>
        <w:pStyle w:val="B1"/>
        <w:rPr>
          <w:del w:id="64" w:author="Jin Yuchao" w:date="2023-12-29T10:17:00Z"/>
          <w:lang w:val="en-US" w:eastAsia="zh-CN"/>
        </w:rPr>
      </w:pPr>
      <w:del w:id="65" w:author="Jin Yuchao" w:date="2023-12-29T10:16:00Z">
        <w:r w:rsidRPr="0023403B" w:rsidDel="00701C5E">
          <w:fldChar w:fldCharType="begin"/>
        </w:r>
        <w:r w:rsidRPr="0023403B" w:rsidDel="00701C5E">
          <w:fldChar w:fldCharType="end"/>
        </w:r>
        <w:r w:rsidRPr="00E34D17" w:rsidDel="00701C5E">
          <w:rPr>
            <w:lang w:eastAsia="zh-CN"/>
          </w:rPr>
          <w:fldChar w:fldCharType="begin"/>
        </w:r>
        <w:r w:rsidRPr="00E34D17" w:rsidDel="00701C5E">
          <w:rPr>
            <w:lang w:eastAsia="zh-CN"/>
          </w:rPr>
          <w:fldChar w:fldCharType="end"/>
        </w:r>
      </w:del>
      <w:bookmarkStart w:id="66" w:name="OLE_LINK6"/>
      <w:bookmarkStart w:id="67" w:name="OLE_LINK7"/>
      <w:del w:id="68" w:author="Jin Yuchao" w:date="2023-12-29T10:17:00Z">
        <w:r w:rsidRPr="00E34D17" w:rsidDel="00701C5E">
          <w:fldChar w:fldCharType="begin"/>
        </w:r>
        <w:r w:rsidRPr="00E34D17" w:rsidDel="00701C5E">
          <w:fldChar w:fldCharType="end"/>
        </w:r>
      </w:del>
      <w:bookmarkEnd w:id="66"/>
      <w:bookmarkEnd w:id="67"/>
      <w:ins w:id="69" w:author="Jin Yuchao" w:date="2023-12-27T16:56:00Z">
        <w:r>
          <w:t>d) NetworkSlice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72ED5" w14:paraId="58B155CF" w14:textId="77777777" w:rsidTr="008276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3719D6E" w14:textId="0C0C4A96" w:rsidR="00A72ED5" w:rsidRDefault="00A72ED5" w:rsidP="00827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635BFAA" w14:textId="77777777" w:rsidR="00A72ED5" w:rsidRDefault="00A72ED5" w:rsidP="00A72ED5">
      <w:pPr>
        <w:overflowPunct w:val="0"/>
        <w:autoSpaceDE w:val="0"/>
        <w:autoSpaceDN w:val="0"/>
        <w:adjustRightInd w:val="0"/>
        <w:textAlignment w:val="baseline"/>
        <w:rPr>
          <w:ins w:id="70" w:author="Jin Yuchao" w:date="2023-12-29T10:29:00Z"/>
          <w:lang w:val="en-US" w:eastAsia="zh-CN"/>
        </w:rPr>
      </w:pPr>
    </w:p>
    <w:p w14:paraId="52AC83E9" w14:textId="77777777" w:rsidR="00A72ED5" w:rsidRPr="0092171A" w:rsidRDefault="00A72ED5" w:rsidP="00A72ED5">
      <w:pPr>
        <w:pStyle w:val="1"/>
        <w:rPr>
          <w:lang w:eastAsia="zh-CN"/>
        </w:rPr>
      </w:pPr>
      <w:bookmarkStart w:id="71" w:name="_Toc146031388"/>
      <w:r w:rsidRPr="0092171A">
        <w:rPr>
          <w:lang w:eastAsia="zh-CN"/>
        </w:rPr>
        <w:t>A.</w:t>
      </w:r>
      <w:r>
        <w:rPr>
          <w:lang w:eastAsia="zh-CN"/>
        </w:rPr>
        <w:t>18</w:t>
      </w:r>
      <w:r>
        <w:rPr>
          <w:lang w:eastAsia="zh-CN"/>
        </w:rPr>
        <w:tab/>
      </w:r>
      <w:r w:rsidRPr="0092171A">
        <w:rPr>
          <w:lang w:eastAsia="zh-CN"/>
        </w:rPr>
        <w:t>Use case for end-</w:t>
      </w:r>
      <w:r>
        <w:rPr>
          <w:lang w:eastAsia="zh-CN"/>
        </w:rPr>
        <w:t xml:space="preserve">to-end reliability measurements </w:t>
      </w:r>
      <w:r w:rsidRPr="0092171A">
        <w:rPr>
          <w:lang w:eastAsia="zh-CN"/>
        </w:rPr>
        <w:t>of 5G network-related KPI</w:t>
      </w:r>
      <w:bookmarkEnd w:id="71"/>
    </w:p>
    <w:p w14:paraId="35BA3BE4" w14:textId="6B5F33B3" w:rsidR="008805C2" w:rsidRDefault="00A72ED5" w:rsidP="00A72ED5">
      <w:pPr>
        <w:rPr>
          <w:ins w:id="72" w:author="Jin Yuchao" w:date="2023-12-29T10:31:00Z"/>
          <w:lang w:eastAsia="zh-CN"/>
        </w:rPr>
      </w:pPr>
      <w:r w:rsidRPr="009C4134">
        <w:rPr>
          <w:lang w:eastAsia="zh-CN"/>
        </w:rPr>
        <w:t xml:space="preserve">The end-to-end reliability is an important performance parameter for operating 5G network. In some scenarios (e.g. </w:t>
      </w:r>
      <w:proofErr w:type="spellStart"/>
      <w:r w:rsidRPr="009C4134">
        <w:rPr>
          <w:lang w:eastAsia="zh-CN"/>
        </w:rPr>
        <w:t>uRLLC</w:t>
      </w:r>
      <w:proofErr w:type="spellEnd"/>
      <w:r w:rsidRPr="009C4134">
        <w:rPr>
          <w:lang w:eastAsia="zh-CN"/>
        </w:rPr>
        <w:t xml:space="preserve">), if end-to-end reliability is insufficient, the 5G network customer cannot obtain guaranteed network performance provided by the network operator. So it is necessary to </w:t>
      </w:r>
      <w:r>
        <w:rPr>
          <w:lang w:eastAsia="zh-CN"/>
        </w:rPr>
        <w:t>assess</w:t>
      </w:r>
      <w:r w:rsidRPr="009C4134">
        <w:rPr>
          <w:lang w:eastAsia="zh-CN"/>
        </w:rPr>
        <w:t xml:space="preserve"> end-to-end reliability of network</w:t>
      </w:r>
      <w:r>
        <w:rPr>
          <w:lang w:eastAsia="zh-CN"/>
        </w:rPr>
        <w:t xml:space="preserve"> utilizing the packet delivery success rate measurements defined in clauses 6.8.2,6.8.3,6.8.4 and 6.8.5.The same can be used to determine the end to end reliability of a slice.</w:t>
      </w:r>
    </w:p>
    <w:p w14:paraId="3E4F42C7" w14:textId="01F0EB58" w:rsidR="00A72ED5" w:rsidRPr="00A72ED5" w:rsidRDefault="00A72ED5" w:rsidP="00A72ED5">
      <w:pPr>
        <w:rPr>
          <w:ins w:id="73" w:author="JYC" w:date="2023-09-25T16:46:00Z"/>
          <w:lang w:val="en-US" w:eastAsia="zh-CN"/>
        </w:rPr>
      </w:pPr>
      <w:ins w:id="74" w:author="Jin Yuchao" w:date="2023-12-29T10:31:00Z">
        <w:r>
          <w:rPr>
            <w:lang w:eastAsia="zh-CN"/>
          </w:rPr>
          <w:lastRenderedPageBreak/>
          <w:t xml:space="preserve">The end to end reliability of a network slice is the measure of </w:t>
        </w:r>
      </w:ins>
      <w:ins w:id="75" w:author="Jin Yuchao" w:date="2023-12-29T10:32:00Z">
        <w:r>
          <w:rPr>
            <w:lang w:eastAsia="zh-CN"/>
          </w:rPr>
          <w:t xml:space="preserve">the reliable performance of a network slice, especially for URLLC. </w:t>
        </w:r>
      </w:ins>
      <w:ins w:id="76" w:author="Jin Yuchao" w:date="2023-12-29T10:34:00Z">
        <w:r>
          <w:rPr>
            <w:lang w:eastAsia="zh-CN"/>
          </w:rPr>
          <w:t>One</w:t>
        </w:r>
      </w:ins>
      <w:ins w:id="77" w:author="Jin Yuchao" w:date="2023-12-29T10:32:00Z">
        <w:r>
          <w:rPr>
            <w:lang w:eastAsia="zh-CN"/>
          </w:rPr>
          <w:t xml:space="preserve"> typical use case is the calculation of energy efficienc</w:t>
        </w:r>
      </w:ins>
      <w:ins w:id="78" w:author="Jin Yuchao" w:date="2023-12-29T10:33:00Z">
        <w:r>
          <w:rPr>
            <w:lang w:eastAsia="zh-CN"/>
          </w:rPr>
          <w:t xml:space="preserve">y of URLLC which can be used as the performance of </w:t>
        </w:r>
      </w:ins>
      <w:ins w:id="79" w:author="Jin Yuchao" w:date="2023-12-29T10:34:00Z">
        <w:r>
          <w:rPr>
            <w:lang w:eastAsia="zh-CN"/>
          </w:rPr>
          <w:t xml:space="preserve">the </w:t>
        </w:r>
      </w:ins>
      <w:ins w:id="80" w:author="Jin Yuchao" w:date="2023-12-29T10:33:00Z">
        <w:r>
          <w:rPr>
            <w:lang w:eastAsia="zh-CN"/>
          </w:rPr>
          <w:t>network slice</w:t>
        </w:r>
      </w:ins>
      <w:ins w:id="81" w:author="Jin Yuchao" w:date="2023-12-29T10:34:00Z">
        <w:r>
          <w:rPr>
            <w:lang w:eastAsia="zh-CN"/>
          </w:rPr>
          <w:t xml:space="preserve"> because of the energy consumption is </w:t>
        </w:r>
      </w:ins>
      <w:ins w:id="82" w:author="Jin Yuchao" w:date="2024-01-09T10:44:00Z">
        <w:r w:rsidR="00240C92">
          <w:rPr>
            <w:lang w:eastAsia="zh-CN"/>
          </w:rPr>
          <w:t>non-</w:t>
        </w:r>
      </w:ins>
      <w:ins w:id="83" w:author="Jin Yuchao" w:date="2023-12-29T10:34:00Z">
        <w:r>
          <w:rPr>
            <w:lang w:eastAsia="zh-CN"/>
          </w:rPr>
          <w:t>di</w:t>
        </w:r>
      </w:ins>
      <w:ins w:id="84" w:author="Jin Yuchao" w:date="2023-12-29T10:35:00Z">
        <w:r w:rsidR="00240C92">
          <w:rPr>
            <w:lang w:eastAsia="zh-CN"/>
          </w:rPr>
          <w:t>rectiona</w:t>
        </w:r>
      </w:ins>
      <w:ins w:id="85" w:author="Jin Yuchao" w:date="2024-01-09T10:44:00Z">
        <w:r w:rsidR="00240C92">
          <w:rPr>
            <w:lang w:eastAsia="zh-CN"/>
          </w:rPr>
          <w:t>l</w:t>
        </w:r>
      </w:ins>
      <w:ins w:id="86" w:author="Jin Yuchao" w:date="2023-12-29T10:34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05C2" w14:paraId="35CF58FA" w14:textId="77777777" w:rsidTr="008024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F2C6946" w14:textId="77777777" w:rsidR="008805C2" w:rsidRDefault="008805C2" w:rsidP="008024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E9551A6" w14:textId="77777777" w:rsidR="008805C2" w:rsidRDefault="008805C2" w:rsidP="008805C2"/>
    <w:p w14:paraId="716A3D8B" w14:textId="77777777" w:rsidR="008805C2" w:rsidRDefault="008805C2" w:rsidP="008805C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F6F94" w14:textId="77777777" w:rsidR="00347702" w:rsidRDefault="00347702">
      <w:r>
        <w:separator/>
      </w:r>
    </w:p>
  </w:endnote>
  <w:endnote w:type="continuationSeparator" w:id="0">
    <w:p w14:paraId="2B108C18" w14:textId="77777777" w:rsidR="00347702" w:rsidRDefault="0034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7451F" w14:textId="77777777" w:rsidR="00347702" w:rsidRDefault="00347702">
      <w:r>
        <w:separator/>
      </w:r>
    </w:p>
  </w:footnote>
  <w:footnote w:type="continuationSeparator" w:id="0">
    <w:p w14:paraId="2A5FFAB4" w14:textId="77777777" w:rsidR="00347702" w:rsidRDefault="0034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0199" w14:textId="77777777" w:rsidR="00036283" w:rsidRDefault="000362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479A" w14:textId="77777777" w:rsidR="00036283" w:rsidRDefault="00E834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41F7" w14:textId="77777777" w:rsidR="00036283" w:rsidRDefault="000362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22994795">
    <w:abstractNumId w:val="2"/>
  </w:num>
  <w:num w:numId="2" w16cid:durableId="1245844281">
    <w:abstractNumId w:val="1"/>
  </w:num>
  <w:num w:numId="3" w16cid:durableId="2100103198">
    <w:abstractNumId w:val="0"/>
  </w:num>
  <w:num w:numId="4" w16cid:durableId="11730599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n Yuchao">
    <w15:presenceInfo w15:providerId="Windows Live" w15:userId="dec6818e19fe0ac2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10EE"/>
    <w:rsid w:val="00022E4A"/>
    <w:rsid w:val="00036283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94C6E"/>
    <w:rsid w:val="001A08B3"/>
    <w:rsid w:val="001A7B60"/>
    <w:rsid w:val="001B52F0"/>
    <w:rsid w:val="001B7A65"/>
    <w:rsid w:val="001D5D3B"/>
    <w:rsid w:val="001E293E"/>
    <w:rsid w:val="001E41F3"/>
    <w:rsid w:val="001F0A3D"/>
    <w:rsid w:val="00240C92"/>
    <w:rsid w:val="0026004D"/>
    <w:rsid w:val="002640DD"/>
    <w:rsid w:val="00267CD3"/>
    <w:rsid w:val="00275D12"/>
    <w:rsid w:val="00282BAD"/>
    <w:rsid w:val="00284FEB"/>
    <w:rsid w:val="002860C4"/>
    <w:rsid w:val="002B5741"/>
    <w:rsid w:val="002E472E"/>
    <w:rsid w:val="002F5BEA"/>
    <w:rsid w:val="00305409"/>
    <w:rsid w:val="0034108E"/>
    <w:rsid w:val="00347702"/>
    <w:rsid w:val="00350322"/>
    <w:rsid w:val="003609EF"/>
    <w:rsid w:val="0036231A"/>
    <w:rsid w:val="00374DD4"/>
    <w:rsid w:val="003A49CB"/>
    <w:rsid w:val="003E1A36"/>
    <w:rsid w:val="003F38D8"/>
    <w:rsid w:val="00410371"/>
    <w:rsid w:val="004242F1"/>
    <w:rsid w:val="0049197D"/>
    <w:rsid w:val="004A52C6"/>
    <w:rsid w:val="004B75B7"/>
    <w:rsid w:val="004D1D31"/>
    <w:rsid w:val="005009D9"/>
    <w:rsid w:val="0051580D"/>
    <w:rsid w:val="00531F0B"/>
    <w:rsid w:val="00547111"/>
    <w:rsid w:val="00552668"/>
    <w:rsid w:val="005658F2"/>
    <w:rsid w:val="00592D74"/>
    <w:rsid w:val="00593389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01C5E"/>
    <w:rsid w:val="00785599"/>
    <w:rsid w:val="00792342"/>
    <w:rsid w:val="007977A8"/>
    <w:rsid w:val="007B512A"/>
    <w:rsid w:val="007C2097"/>
    <w:rsid w:val="007D6A07"/>
    <w:rsid w:val="007F7259"/>
    <w:rsid w:val="008040A8"/>
    <w:rsid w:val="0082745F"/>
    <w:rsid w:val="008279FA"/>
    <w:rsid w:val="008626E7"/>
    <w:rsid w:val="00870EE7"/>
    <w:rsid w:val="008805C2"/>
    <w:rsid w:val="00880A55"/>
    <w:rsid w:val="008863B9"/>
    <w:rsid w:val="008A45A6"/>
    <w:rsid w:val="008B7764"/>
    <w:rsid w:val="008D39FE"/>
    <w:rsid w:val="008F3789"/>
    <w:rsid w:val="008F686C"/>
    <w:rsid w:val="009148DE"/>
    <w:rsid w:val="0093237F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474"/>
    <w:rsid w:val="00A47E70"/>
    <w:rsid w:val="00A50CF0"/>
    <w:rsid w:val="00A72ED5"/>
    <w:rsid w:val="00A7671C"/>
    <w:rsid w:val="00AA2CBC"/>
    <w:rsid w:val="00AC5820"/>
    <w:rsid w:val="00AD1CD8"/>
    <w:rsid w:val="00AE5DD8"/>
    <w:rsid w:val="00B13F88"/>
    <w:rsid w:val="00B258BB"/>
    <w:rsid w:val="00B2659F"/>
    <w:rsid w:val="00B67B97"/>
    <w:rsid w:val="00B722D8"/>
    <w:rsid w:val="00B81C9C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028D"/>
    <w:rsid w:val="00C92867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734A4"/>
    <w:rsid w:val="00DA51C6"/>
    <w:rsid w:val="00DE34CF"/>
    <w:rsid w:val="00E054E2"/>
    <w:rsid w:val="00E13F3D"/>
    <w:rsid w:val="00E34898"/>
    <w:rsid w:val="00E8344A"/>
    <w:rsid w:val="00EB09B7"/>
    <w:rsid w:val="00EB5256"/>
    <w:rsid w:val="00ED3AA3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8805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72E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39C0C-FA71-4C0A-A694-E7DF5C52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3</Pages>
  <Words>813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17</cp:revision>
  <cp:lastPrinted>1899-12-31T23:00:00Z</cp:lastPrinted>
  <dcterms:created xsi:type="dcterms:W3CDTF">2023-12-27T07:40:00Z</dcterms:created>
  <dcterms:modified xsi:type="dcterms:W3CDTF">2024-01-19T17:16:00Z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